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83554" w14:textId="77777777" w:rsidR="00AF4AC7" w:rsidDel="00E3109C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CB2D28D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13442898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38D5F9A1" w14:textId="77777777" w:rsidR="00AF4AC7" w:rsidDel="00E3109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3D667FD" w14:textId="51C94100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536007DC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261A708B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5F5C545E" w14:textId="77777777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741D8C1D" w14:textId="77777777" w:rsidR="00AF4AC7" w:rsidRPr="00530CEC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2C9518F1" w14:textId="77777777" w:rsidR="00AF4AC7" w:rsidRPr="00530CEC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6EEA984F" w14:textId="77777777" w:rsidR="00AF4AC7" w:rsidRPr="00530CEC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8E208D5" w14:textId="59C87B59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0"/>
    </w:p>
    <w:p w14:paraId="5279B037" w14:textId="77777777" w:rsidR="00AF4AC7" w:rsidRPr="00530CEC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216A09D8" w14:textId="77777777" w:rsidR="00AF4AC7" w:rsidRDefault="00AF4AC7" w:rsidP="00AF4AC7">
      <w:pPr>
        <w:spacing w:before="0" w:after="0"/>
        <w:rPr>
          <w:rFonts w:cs="Arial"/>
          <w:sz w:val="20"/>
          <w:szCs w:val="20"/>
          <w:lang w:bidi="en-US"/>
        </w:rPr>
      </w:pPr>
      <w:bookmarkStart w:id="1" w:name="_Hlk511125131"/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7C087177" w14:textId="77777777" w:rsidR="00AF4AC7" w:rsidRPr="00530CEC" w:rsidRDefault="00AF4AC7" w:rsidP="00AF4AC7">
      <w:pPr>
        <w:spacing w:before="0" w:after="0"/>
        <w:rPr>
          <w:rFonts w:cs="Arial"/>
          <w:sz w:val="20"/>
          <w:szCs w:val="20"/>
        </w:rPr>
      </w:pPr>
    </w:p>
    <w:p w14:paraId="6AF5E5CD" w14:textId="77777777" w:rsidR="00AF4AC7" w:rsidRPr="00530CEC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767DE82C" w14:textId="77777777" w:rsidR="00AF4AC7" w:rsidRPr="00530CEC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5740E62E" w14:textId="77777777" w:rsidR="00AF4AC7" w:rsidRPr="00A5335B" w:rsidRDefault="00AF4AC7" w:rsidP="00AF4AC7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del sector transporte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6FCB58D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AF4AC7" w:rsidRPr="00774ADB" w14:paraId="4494452D" w14:textId="77777777" w:rsidTr="009F2EC2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671BF9AF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74696CD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A14035A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5CD1551B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65BADC9A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CADDA15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AF4AC7" w:rsidRPr="00774ADB" w14:paraId="4676EB07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9842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193C557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06584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753BB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7809D7E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C26C59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AF4AC7" w:rsidRPr="00774ADB" w14:paraId="629D8E88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B2335B8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noProof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D0CD4D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560EDAC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28AAC23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CFA8D9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316894A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171EF84" w14:textId="77777777" w:rsidR="00AF4AC7" w:rsidRDefault="00AF4AC7" w:rsidP="00AF4AC7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1AFE7B50" w14:textId="35AB231E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lastRenderedPageBreak/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establecer que los bienes empleados para el desarrollo de la obra efectivamente </w:t>
      </w:r>
      <w:r>
        <w:rPr>
          <w:rFonts w:cs="Arial"/>
          <w:sz w:val="20"/>
          <w:szCs w:val="20"/>
          <w:lang w:bidi="en-US"/>
        </w:rPr>
        <w:t xml:space="preserve">fueron adquiridos a proveedores </w:t>
      </w:r>
      <w:r w:rsidRPr="00542A03">
        <w:rPr>
          <w:rFonts w:cs="Arial"/>
          <w:sz w:val="20"/>
          <w:szCs w:val="20"/>
          <w:lang w:bidi="en-US"/>
        </w:rPr>
        <w:t>inscritos en el Registro de Pr</w:t>
      </w:r>
      <w:r w:rsidRPr="00664BE9">
        <w:rPr>
          <w:rFonts w:cs="Arial"/>
          <w:sz w:val="20"/>
          <w:szCs w:val="20"/>
          <w:lang w:bidi="en-US"/>
        </w:rPr>
        <w:t>oductores de Bienes Nacionales y</w:t>
      </w:r>
      <w:r w:rsidRPr="00B070D8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que </w:t>
      </w:r>
      <w:r w:rsidRPr="00B070D8">
        <w:rPr>
          <w:rFonts w:cs="Arial"/>
          <w:sz w:val="20"/>
          <w:szCs w:val="20"/>
          <w:lang w:bidi="en-US"/>
        </w:rPr>
        <w:t>fueron obtenidos durante la vigencia del registro</w:t>
      </w:r>
      <w:r>
        <w:rPr>
          <w:rFonts w:cs="Arial"/>
          <w:sz w:val="20"/>
          <w:szCs w:val="20"/>
          <w:lang w:bidi="en-US"/>
        </w:rPr>
        <w:t xml:space="preserve"> de los respectivos bienes</w:t>
      </w:r>
      <w:r w:rsidRPr="00B070D8">
        <w:rPr>
          <w:rFonts w:cs="Arial"/>
          <w:sz w:val="20"/>
          <w:szCs w:val="20"/>
          <w:lang w:bidi="en-US"/>
        </w:rPr>
        <w:t>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FCD762B" w14:textId="77777777" w:rsidR="00AF4AC7" w:rsidRPr="00C53C15" w:rsidRDefault="00AF4AC7" w:rsidP="00AF4AC7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83B1BBF" w14:textId="573BECEF" w:rsidR="00AF4AC7" w:rsidRDefault="00AF4AC7" w:rsidP="00AF4AC7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(40 %)</w:t>
      </w:r>
      <w:r w:rsidR="00591FE7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, sin perjuicio de incluir uno superior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B070D8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0EA45D36" w14:textId="11EEA500" w:rsidR="00AF4AC7" w:rsidRDefault="00AF4AC7" w:rsidP="00AF4AC7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591FE7">
        <w:rPr>
          <w:rFonts w:cs="Arial"/>
          <w:sz w:val="20"/>
          <w:szCs w:val="20"/>
          <w:highlight w:val="lightGray"/>
          <w:lang w:bidi="en-US"/>
        </w:rPr>
        <w:t>, sin perjuicio de incluir uno superior</w:t>
      </w:r>
      <w:r w:rsidRPr="00B070D8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5298869B" w14:textId="4D7C7330" w:rsidR="00AF4AC7" w:rsidRDefault="00AF4AC7" w:rsidP="00AF4AC7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4070C5AB" w14:textId="77777777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B070D8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B070D8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B070D8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B070D8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15C176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bookmarkEnd w:id="1"/>
    <w:p w14:paraId="04FA7B93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8636FE0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</w:p>
    <w:p w14:paraId="39C7A411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AEDE2CA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3222537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5FFA93E8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2B091ED3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17F03B94" w14:textId="77777777" w:rsidR="00AF4AC7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762A55B5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512702C1" w14:textId="77777777" w:rsidR="00AF4AC7" w:rsidDel="00770647" w:rsidRDefault="00AF4AC7" w:rsidP="00AF4AC7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80C9724" w14:textId="68A2A2EA" w:rsidR="00AF4AC7" w:rsidRPr="00495B55" w:rsidDel="0077064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lastRenderedPageBreak/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</w:t>
      </w:r>
      <w:r w:rsidRPr="00495B55">
        <w:rPr>
          <w:b/>
          <w:bCs/>
          <w:sz w:val="20"/>
          <w:szCs w:val="20"/>
          <w:lang w:val="es-ES"/>
        </w:rPr>
        <w:t>PONENTE NACIONAL</w:t>
      </w:r>
      <w:r w:rsidRPr="00495B55">
        <w:rPr>
          <w:sz w:val="20"/>
          <w:szCs w:val="20"/>
        </w:rPr>
        <w:t xml:space="preserve"> </w:t>
      </w:r>
      <w:r w:rsidR="00495B55" w:rsidRPr="00495B55">
        <w:rPr>
          <w:b/>
          <w:bCs/>
          <w:sz w:val="20"/>
          <w:szCs w:val="20"/>
        </w:rPr>
        <w:t>EN SERVICIOS EXTRANJEROS</w:t>
      </w:r>
    </w:p>
    <w:p w14:paraId="460F2AC7" w14:textId="77777777" w:rsidR="00AF4AC7" w:rsidRPr="00530CEC" w:rsidDel="00770647" w:rsidRDefault="00AF4AC7" w:rsidP="00AF4AC7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4EE8E0F2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570A76C9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477BD2D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74534E93" w14:textId="77777777" w:rsidR="00AF4AC7" w:rsidRPr="00530CEC" w:rsidDel="00770647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3AFA5583" w14:textId="77777777" w:rsidR="00AF4AC7" w:rsidRPr="00530CEC" w:rsidDel="00770647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30AF6306" w14:textId="77777777" w:rsidR="00AF4AC7" w:rsidRPr="00530CEC" w:rsidDel="00770647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376AE4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0B07BB9F" w14:textId="77777777" w:rsidR="00AF4AC7" w:rsidRPr="00530CEC" w:rsidDel="00770647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42B58B98" w14:textId="77777777" w:rsidR="00AF4AC7" w:rsidRPr="00530CEC" w:rsidDel="00770647" w:rsidRDefault="00AF4AC7" w:rsidP="00AF4AC7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49B90EF9" w14:textId="77777777" w:rsidR="00AF4AC7" w:rsidRPr="00530CEC" w:rsidDel="00770647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5B804E9B" w14:textId="77777777" w:rsidR="00AF4AC7" w:rsidRPr="00530CEC" w:rsidDel="00770647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4547C94" w14:textId="77777777" w:rsidR="00AF4AC7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83C25AA" w14:textId="77777777" w:rsidR="00AF4AC7" w:rsidRPr="000F63A9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4.3.</w:t>
      </w:r>
      <w:r>
        <w:rPr>
          <w:rFonts w:cs="Arial"/>
          <w:sz w:val="20"/>
          <w:szCs w:val="20"/>
          <w:lang w:bidi="en-US"/>
        </w:rPr>
        <w:t>1.</w:t>
      </w:r>
      <w:r w:rsidDel="00770647">
        <w:rPr>
          <w:rFonts w:cs="Arial"/>
          <w:sz w:val="20"/>
          <w:szCs w:val="20"/>
          <w:lang w:bidi="en-US"/>
        </w:rPr>
        <w:t>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67DB3D0" w14:textId="77777777" w:rsidR="00AF4AC7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2F681039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B8E6D2C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41FEEBF4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BAEC79B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2B2C6897" w14:textId="296ACF61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61B53641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FEF4DCD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5C1A07E2" w14:textId="77777777" w:rsidR="006A7949" w:rsidRDefault="006A7949"/>
    <w:sectPr w:rsidR="006A7949" w:rsidSect="00AF4AC7">
      <w:headerReference w:type="default" r:id="rId9"/>
      <w:foot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48687" w14:textId="77777777" w:rsidR="00D80B66" w:rsidRDefault="00D80B66" w:rsidP="00D74799">
      <w:pPr>
        <w:spacing w:before="0" w:after="0"/>
      </w:pPr>
      <w:r>
        <w:separator/>
      </w:r>
    </w:p>
  </w:endnote>
  <w:endnote w:type="continuationSeparator" w:id="0">
    <w:p w14:paraId="70E1DF2B" w14:textId="77777777" w:rsidR="00D80B66" w:rsidRDefault="00D80B66" w:rsidP="00D74799">
      <w:pPr>
        <w:spacing w:before="0" w:after="0"/>
      </w:pPr>
      <w:r>
        <w:continuationSeparator/>
      </w:r>
    </w:p>
  </w:endnote>
  <w:endnote w:type="continuationNotice" w:id="1">
    <w:p w14:paraId="13464AB8" w14:textId="77777777" w:rsidR="00D80B66" w:rsidRDefault="00D80B6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5A7D7B" w:rsidRPr="00AA36CF" w14:paraId="0A58DEF4" w14:textId="77777777" w:rsidTr="005A7D7B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BD97829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E3C4BD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FF6CA4" w14:textId="502EA5DA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23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F78B39" w14:textId="77777777" w:rsidR="005A7D7B" w:rsidRPr="00AA36CF" w:rsidRDefault="005A7D7B" w:rsidP="005A7D7B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A4D3A9" w14:textId="3F805E01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3</w:t>
          </w:r>
        </w:p>
      </w:tc>
    </w:tr>
  </w:tbl>
  <w:p w14:paraId="3B6C0370" w14:textId="77777777" w:rsidR="009F2EC2" w:rsidRDefault="009F2E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7325" w14:textId="77777777" w:rsidR="00D80B66" w:rsidRDefault="00D80B66" w:rsidP="00D74799">
      <w:pPr>
        <w:spacing w:before="0" w:after="0"/>
      </w:pPr>
      <w:r>
        <w:separator/>
      </w:r>
    </w:p>
  </w:footnote>
  <w:footnote w:type="continuationSeparator" w:id="0">
    <w:p w14:paraId="34377CC3" w14:textId="77777777" w:rsidR="00D80B66" w:rsidRDefault="00D80B66" w:rsidP="00D74799">
      <w:pPr>
        <w:spacing w:before="0" w:after="0"/>
      </w:pPr>
      <w:r>
        <w:continuationSeparator/>
      </w:r>
    </w:p>
  </w:footnote>
  <w:footnote w:type="continuationNotice" w:id="1">
    <w:p w14:paraId="2DDF5CEF" w14:textId="77777777" w:rsidR="00D80B66" w:rsidRDefault="00D80B6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5A7D7B" w:rsidRPr="00AA36CF" w14:paraId="73049EC0" w14:textId="77777777" w:rsidTr="005A7D7B">
      <w:trPr>
        <w:trHeight w:val="146"/>
        <w:jc w:val="center"/>
      </w:trPr>
      <w:tc>
        <w:tcPr>
          <w:tcW w:w="1066" w:type="pct"/>
          <w:vMerge w:val="restart"/>
        </w:tcPr>
        <w:p w14:paraId="28EEC279" w14:textId="77777777" w:rsidR="005A7D7B" w:rsidRPr="00AA36CF" w:rsidRDefault="005A7D7B" w:rsidP="005A7D7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3B4C76C" wp14:editId="79536275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70E76A92" w14:textId="77777777" w:rsidR="005A7D7B" w:rsidRPr="005A7D7B" w:rsidRDefault="005A7D7B" w:rsidP="005A7D7B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5A7D7B">
            <w:rPr>
              <w:rFonts w:cs="Arial"/>
              <w:b/>
              <w:sz w:val="16"/>
              <w:szCs w:val="16"/>
            </w:rPr>
            <w:t>FORMATO 9 – PUNTAJE DE INDUSTRIA NACIONAL</w:t>
          </w:r>
        </w:p>
        <w:p w14:paraId="31627E32" w14:textId="78F04CE9" w:rsidR="005A7D7B" w:rsidRPr="00AA36CF" w:rsidRDefault="005A7D7B" w:rsidP="005A7D7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A7D7B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  <w:tc>
        <w:tcPr>
          <w:tcW w:w="1027" w:type="pct"/>
          <w:vMerge w:val="restart"/>
        </w:tcPr>
        <w:p w14:paraId="2A900B0C" w14:textId="77777777" w:rsidR="005A7D7B" w:rsidRPr="00AA36CF" w:rsidRDefault="005A7D7B" w:rsidP="005A7D7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0EF515D2" wp14:editId="6B52E1BE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5A7D7B" w:rsidRPr="00AA36CF" w14:paraId="45886034" w14:textId="77777777" w:rsidTr="005A7D7B">
      <w:trPr>
        <w:trHeight w:val="234"/>
        <w:jc w:val="center"/>
      </w:trPr>
      <w:tc>
        <w:tcPr>
          <w:tcW w:w="1066" w:type="pct"/>
          <w:vMerge/>
        </w:tcPr>
        <w:p w14:paraId="134B3253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46D65652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27BA5C29" w14:textId="259B4C73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23</w:t>
          </w:r>
        </w:p>
      </w:tc>
      <w:tc>
        <w:tcPr>
          <w:tcW w:w="433" w:type="pct"/>
          <w:shd w:val="clear" w:color="auto" w:fill="auto"/>
          <w:vAlign w:val="center"/>
        </w:tcPr>
        <w:p w14:paraId="336E589A" w14:textId="77777777" w:rsidR="005A7D7B" w:rsidRPr="00AA36CF" w:rsidRDefault="005A7D7B" w:rsidP="005A7D7B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2B49DF44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4C070CF1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5A7D7B" w:rsidRPr="00AA36CF" w14:paraId="48154995" w14:textId="77777777" w:rsidTr="005A7D7B">
      <w:trPr>
        <w:trHeight w:val="73"/>
        <w:jc w:val="center"/>
      </w:trPr>
      <w:tc>
        <w:tcPr>
          <w:tcW w:w="1066" w:type="pct"/>
          <w:vMerge/>
        </w:tcPr>
        <w:p w14:paraId="1BDF7EE3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681395B1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52628F3A" w14:textId="4C04858C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3</w:t>
          </w:r>
        </w:p>
      </w:tc>
      <w:tc>
        <w:tcPr>
          <w:tcW w:w="1027" w:type="pct"/>
          <w:vMerge/>
        </w:tcPr>
        <w:p w14:paraId="2A1D7B70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3B1921CC" w14:textId="77777777" w:rsidR="005A7D7B" w:rsidRDefault="005A7D7B" w:rsidP="005A7D7B">
    <w:pPr>
      <w:spacing w:before="0" w:after="0"/>
      <w:jc w:val="left"/>
      <w:rPr>
        <w:rFonts w:cs="Arial"/>
        <w:b/>
        <w:color w:val="3B3838"/>
        <w:sz w:val="18"/>
        <w:szCs w:val="18"/>
        <w:highlight w:val="lightGray"/>
      </w:rPr>
    </w:pPr>
  </w:p>
  <w:p w14:paraId="31A2E240" w14:textId="38449BC8" w:rsidR="005A7D7B" w:rsidRPr="004B62E2" w:rsidRDefault="005A7D7B" w:rsidP="005A7D7B">
    <w:pPr>
      <w:spacing w:before="0" w:after="0"/>
      <w:jc w:val="left"/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3D846BBE" w14:textId="77777777" w:rsidR="005A7D7B" w:rsidRDefault="005A7D7B" w:rsidP="005A7D7B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F04D94"/>
    <w:rsid w:val="00003E4C"/>
    <w:rsid w:val="00013341"/>
    <w:rsid w:val="002741F9"/>
    <w:rsid w:val="003970B6"/>
    <w:rsid w:val="003D7ACD"/>
    <w:rsid w:val="00495B55"/>
    <w:rsid w:val="004F0381"/>
    <w:rsid w:val="00564F69"/>
    <w:rsid w:val="00591FE7"/>
    <w:rsid w:val="005A7D7B"/>
    <w:rsid w:val="006163E6"/>
    <w:rsid w:val="006A7949"/>
    <w:rsid w:val="006C64D0"/>
    <w:rsid w:val="00814875"/>
    <w:rsid w:val="008E527F"/>
    <w:rsid w:val="009E4C9A"/>
    <w:rsid w:val="009F2EC2"/>
    <w:rsid w:val="00AD242F"/>
    <w:rsid w:val="00AF4AC7"/>
    <w:rsid w:val="00AF71A1"/>
    <w:rsid w:val="00BB73ED"/>
    <w:rsid w:val="00C26F48"/>
    <w:rsid w:val="00C32055"/>
    <w:rsid w:val="00D74799"/>
    <w:rsid w:val="00D80B66"/>
    <w:rsid w:val="00DA7C01"/>
    <w:rsid w:val="64F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DDA04D"/>
  <w15:chartTrackingRefBased/>
  <w15:docId w15:val="{C8C25329-B845-4C72-AE21-9A0530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C7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AF4AC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AF4AC7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4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AC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F4AC7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F4A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5A7D7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6485FB-7866-4714-8BB7-236D02542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01072-4ACA-4148-AE1B-827A10F31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D76F6-6488-4416-B1D8-CBE73521BBA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1201</Words>
  <Characters>6611</Characters>
  <Application>Microsoft Office Word</Application>
  <DocSecurity>0</DocSecurity>
  <Lines>55</Lines>
  <Paragraphs>15</Paragraphs>
  <ScaleCrop>false</ScaleCrop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Gutiérrez</cp:lastModifiedBy>
  <cp:revision>3</cp:revision>
  <dcterms:created xsi:type="dcterms:W3CDTF">2022-08-01T21:36:00Z</dcterms:created>
  <dcterms:modified xsi:type="dcterms:W3CDTF">2022-08-15T13:47:00Z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